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Style w:val="cat-UserDefinedgrp-29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04 мая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30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</w:rPr>
        <w:t xml:space="preserve">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</w:rPr>
        <w:t>Городские тепловые сети</w:t>
      </w:r>
      <w:r>
        <w:rPr>
          <w:rFonts w:ascii="Times New Roman" w:eastAsia="Times New Roman" w:hAnsi="Times New Roman" w:cs="Times New Roman"/>
        </w:rPr>
        <w:t xml:space="preserve">» (ИНН 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 xml:space="preserve">Дмитриевой </w:t>
      </w:r>
      <w:r>
        <w:rPr>
          <w:rStyle w:val="cat-UserDefinedgrp-32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33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Дмитриеву </w:t>
      </w:r>
      <w:r>
        <w:rPr>
          <w:rStyle w:val="cat-UserDefinedgrp-3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35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 солидарном</w:t>
      </w:r>
      <w:r>
        <w:rPr>
          <w:rFonts w:ascii="Times New Roman" w:eastAsia="Times New Roman" w:hAnsi="Times New Roman" w:cs="Times New Roman"/>
        </w:rPr>
        <w:t xml:space="preserve">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232.2, 232.4 Г</w:t>
      </w:r>
      <w:r>
        <w:rPr>
          <w:rFonts w:ascii="Times New Roman" w:eastAsia="Times New Roman" w:hAnsi="Times New Roman" w:cs="Times New Roman"/>
        </w:rPr>
        <w:t>ПК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сковы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</w:rPr>
        <w:t>Городские тепловые сети</w:t>
      </w:r>
      <w:r>
        <w:rPr>
          <w:rFonts w:ascii="Times New Roman" w:eastAsia="Times New Roman" w:hAnsi="Times New Roman" w:cs="Times New Roman"/>
        </w:rPr>
        <w:t xml:space="preserve">» (ИНН </w:t>
      </w:r>
      <w:r>
        <w:rPr>
          <w:rStyle w:val="cat-UserDefinedgrp-31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 xml:space="preserve">Дмитриевой </w:t>
      </w:r>
      <w:r>
        <w:rPr>
          <w:rStyle w:val="cat-UserDefinedgrp-32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33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Дмитриеву </w:t>
      </w:r>
      <w:r>
        <w:rPr>
          <w:rStyle w:val="cat-UserDefinedgrp-34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35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 солидарном</w:t>
      </w:r>
      <w:r>
        <w:rPr>
          <w:rFonts w:ascii="Times New Roman" w:eastAsia="Times New Roman" w:hAnsi="Times New Roman" w:cs="Times New Roman"/>
        </w:rPr>
        <w:t xml:space="preserve">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Style w:val="cat-UserDefinedgrp-36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</w:t>
      </w:r>
      <w:r>
        <w:rPr>
          <w:rFonts w:ascii="Times New Roman" w:eastAsia="Times New Roman" w:hAnsi="Times New Roman" w:cs="Times New Roman"/>
        </w:rPr>
        <w:t xml:space="preserve">солидарно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 xml:space="preserve">Дмитриевой </w:t>
      </w:r>
      <w:r>
        <w:rPr>
          <w:rStyle w:val="cat-UserDefinedgrp-37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Дмитриева </w:t>
      </w:r>
      <w:r>
        <w:rPr>
          <w:rStyle w:val="cat-UserDefinedgrp-38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</w:rPr>
        <w:t>Городские тепловые сети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задолженность </w:t>
      </w:r>
      <w:r>
        <w:rPr>
          <w:rFonts w:ascii="Times New Roman" w:eastAsia="Times New Roman" w:hAnsi="Times New Roman" w:cs="Times New Roman"/>
        </w:rPr>
        <w:t xml:space="preserve">по оплате </w:t>
      </w:r>
      <w:r>
        <w:rPr>
          <w:rFonts w:ascii="Times New Roman" w:eastAsia="Times New Roman" w:hAnsi="Times New Roman" w:cs="Times New Roman"/>
        </w:rPr>
        <w:t>жилищно-коммунальных услуг, предоставленных по адресу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Сургут, </w:t>
      </w:r>
      <w:r>
        <w:rPr>
          <w:rStyle w:val="cat-UserDefinedgrp-39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с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Style w:val="cat-UserDefinedgrp-40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пени за просрочку оплаты за период с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г. в размере </w:t>
      </w:r>
      <w:r>
        <w:rPr>
          <w:rStyle w:val="cat-UserDefinedgrp-41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 последующим их начислением на сумму основного долга </w:t>
      </w:r>
      <w:r>
        <w:rPr>
          <w:rStyle w:val="cat-UserDefinedgrp-42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неисполнения денежного обязательства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расходы по уплате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пошлин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Style w:val="cat-UserDefinedgrp-43rplc-5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</w:t>
      </w:r>
      <w:r>
        <w:rPr>
          <w:rFonts w:ascii="Times New Roman" w:eastAsia="Times New Roman" w:hAnsi="Times New Roman" w:cs="Times New Roman"/>
        </w:rPr>
        <w:t xml:space="preserve">, всего взыскать </w:t>
      </w:r>
      <w:r>
        <w:rPr>
          <w:rStyle w:val="cat-UserDefinedgrp-44rplc-5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UserDefinedgrp-45rplc-6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45rplc-6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46rplc-66"/>
          <w:rFonts w:ascii="Times New Roman" w:eastAsia="Times New Roman" w:hAnsi="Times New Roman" w:cs="Times New Roman"/>
        </w:rPr>
        <w:t>...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0">
    <w:name w:val="cat-UserDefined grp-29 rplc-0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31rplc-23">
    <w:name w:val="cat-UserDefined grp-31 rplc-23"/>
    <w:basedOn w:val="DefaultParagraphFont"/>
  </w:style>
  <w:style w:type="character" w:customStyle="1" w:styleId="cat-UserDefinedgrp-32rplc-25">
    <w:name w:val="cat-UserDefined grp-32 rplc-25"/>
    <w:basedOn w:val="DefaultParagraphFont"/>
  </w:style>
  <w:style w:type="character" w:customStyle="1" w:styleId="cat-UserDefinedgrp-33rplc-28">
    <w:name w:val="cat-UserDefined grp-33 rplc-28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UserDefinedgrp-37rplc-38">
    <w:name w:val="cat-UserDefined grp-37 rplc-38"/>
    <w:basedOn w:val="DefaultParagraphFont"/>
  </w:style>
  <w:style w:type="character" w:customStyle="1" w:styleId="cat-UserDefinedgrp-38rplc-40">
    <w:name w:val="cat-UserDefined grp-38 rplc-40"/>
    <w:basedOn w:val="DefaultParagraphFont"/>
  </w:style>
  <w:style w:type="character" w:customStyle="1" w:styleId="cat-UserDefinedgrp-39rplc-43">
    <w:name w:val="cat-UserDefined grp-39 rplc-43"/>
    <w:basedOn w:val="DefaultParagraphFont"/>
  </w:style>
  <w:style w:type="character" w:customStyle="1" w:styleId="cat-UserDefinedgrp-40rplc-46">
    <w:name w:val="cat-UserDefined grp-40 rplc-46"/>
    <w:basedOn w:val="DefaultParagraphFont"/>
  </w:style>
  <w:style w:type="character" w:customStyle="1" w:styleId="cat-UserDefinedgrp-41rplc-50">
    <w:name w:val="cat-UserDefined grp-41 rplc-50"/>
    <w:basedOn w:val="DefaultParagraphFont"/>
  </w:style>
  <w:style w:type="character" w:customStyle="1" w:styleId="cat-UserDefinedgrp-42rplc-52">
    <w:name w:val="cat-UserDefined grp-42 rplc-52"/>
    <w:basedOn w:val="DefaultParagraphFont"/>
  </w:style>
  <w:style w:type="character" w:customStyle="1" w:styleId="cat-UserDefinedgrp-43rplc-55">
    <w:name w:val="cat-UserDefined grp-43 rplc-55"/>
    <w:basedOn w:val="DefaultParagraphFont"/>
  </w:style>
  <w:style w:type="character" w:customStyle="1" w:styleId="cat-UserDefinedgrp-44rplc-57">
    <w:name w:val="cat-UserDefined grp-44 rplc-57"/>
    <w:basedOn w:val="DefaultParagraphFont"/>
  </w:style>
  <w:style w:type="character" w:customStyle="1" w:styleId="cat-UserDefinedgrp-45rplc-61">
    <w:name w:val="cat-UserDefined grp-45 rplc-61"/>
    <w:basedOn w:val="DefaultParagraphFont"/>
  </w:style>
  <w:style w:type="character" w:customStyle="1" w:styleId="cat-UserDefinedgrp-45rplc-63">
    <w:name w:val="cat-UserDefined grp-45 rplc-63"/>
    <w:basedOn w:val="DefaultParagraphFont"/>
  </w:style>
  <w:style w:type="character" w:customStyle="1" w:styleId="cat-UserDefinedgrp-46rplc-66">
    <w:name w:val="cat-UserDefined grp-46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